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8D3" w:rsidRDefault="004248D3" w:rsidP="004248D3">
      <w:pPr>
        <w:spacing w:after="0" w:line="360" w:lineRule="auto"/>
        <w:jc w:val="both"/>
        <w:rPr>
          <w:rFonts w:ascii="Verdana" w:hAnsi="Verdana"/>
          <w:b/>
          <w:i/>
          <w:sz w:val="21"/>
          <w:u w:val="single"/>
        </w:rPr>
      </w:pPr>
      <w:r>
        <w:rPr>
          <w:rFonts w:ascii="Verdana" w:hAnsi="Verdana"/>
          <w:b/>
          <w:i/>
          <w:sz w:val="21"/>
          <w:u w:val="single"/>
        </w:rPr>
        <w:t>EXMO. SR. PRESIDENTE DA CÂMARA MUNICIPAL DE GUARIBA:</w:t>
      </w:r>
    </w:p>
    <w:p w:rsidR="004248D3" w:rsidRPr="00CB4314" w:rsidRDefault="004248D3" w:rsidP="00CB4314">
      <w:pPr>
        <w:pStyle w:val="ementa"/>
        <w:pBdr>
          <w:top w:val="single" w:sz="24" w:space="1" w:color="FFFFFF"/>
          <w:left w:val="single" w:sz="24" w:space="1" w:color="auto"/>
          <w:bottom w:val="single" w:sz="24" w:space="1" w:color="FFFFFF"/>
          <w:right w:val="single" w:sz="24" w:space="1" w:color="FFFFFF"/>
        </w:pBdr>
        <w:spacing w:before="375" w:beforeAutospacing="0" w:after="300" w:afterAutospacing="0"/>
        <w:jc w:val="both"/>
        <w:rPr>
          <w:rFonts w:ascii="Arial" w:hAnsi="Arial" w:cs="Arial"/>
          <w:color w:val="000000"/>
          <w:sz w:val="27"/>
          <w:szCs w:val="27"/>
        </w:rPr>
      </w:pPr>
      <w:r>
        <w:rPr>
          <w:rFonts w:ascii="Verdana" w:hAnsi="Verdana"/>
          <w:sz w:val="21"/>
        </w:rPr>
        <w:tab/>
      </w:r>
      <w:r w:rsidR="00CB4314">
        <w:rPr>
          <w:rFonts w:ascii="Arial" w:hAnsi="Arial" w:cs="Arial"/>
          <w:color w:val="000000"/>
          <w:sz w:val="27"/>
          <w:szCs w:val="27"/>
        </w:rPr>
        <w:t xml:space="preserve">O vereador que esta subscreve vêm, respeitosamente, na forma regimental e depois de ouvido o E. Plenário desta Casa, INDICAR ao Chefe do Executivo Municipal que providências sejam tomadas perante a CPFL no sentido de proceder à </w:t>
      </w:r>
      <w:r w:rsidR="00CB4314" w:rsidRPr="0003319A">
        <w:rPr>
          <w:rStyle w:val="Forte"/>
          <w:rFonts w:ascii="Arial" w:hAnsi="Arial" w:cs="Arial"/>
          <w:b w:val="0"/>
          <w:color w:val="000000"/>
          <w:sz w:val="27"/>
          <w:szCs w:val="27"/>
        </w:rPr>
        <w:t>troca de poste de madeira por um de concreto, e acertar sua localização na calçada para facilitar a circulação de pedestres na Rua 9 de julho na altura do número 31.</w:t>
      </w:r>
    </w:p>
    <w:p w:rsidR="004248D3" w:rsidRDefault="004248D3" w:rsidP="004248D3">
      <w:pPr>
        <w:spacing w:after="0" w:line="360" w:lineRule="auto"/>
        <w:jc w:val="both"/>
        <w:rPr>
          <w:rFonts w:ascii="Verdana" w:hAnsi="Verdana"/>
          <w:b/>
          <w:i/>
          <w:sz w:val="21"/>
          <w:u w:val="single"/>
        </w:rPr>
      </w:pPr>
      <w:r>
        <w:rPr>
          <w:rFonts w:ascii="Verdana" w:hAnsi="Verdana"/>
          <w:b/>
          <w:i/>
          <w:sz w:val="21"/>
          <w:u w:val="single"/>
        </w:rPr>
        <w:t>JUSTIFICATIVA:</w:t>
      </w:r>
    </w:p>
    <w:p w:rsidR="00415D70" w:rsidRDefault="004248D3" w:rsidP="00415D70">
      <w:pPr>
        <w:spacing w:after="0" w:line="240" w:lineRule="auto"/>
        <w:jc w:val="both"/>
        <w:rPr>
          <w:rFonts w:ascii="Arial" w:hAnsi="Arial" w:cs="Arial"/>
          <w:color w:val="000000"/>
          <w:sz w:val="27"/>
          <w:szCs w:val="27"/>
        </w:rPr>
      </w:pPr>
      <w:r>
        <w:rPr>
          <w:rFonts w:ascii="Verdana" w:hAnsi="Verdana"/>
          <w:sz w:val="21"/>
        </w:rPr>
        <w:tab/>
      </w:r>
      <w:r w:rsidR="00CB4314">
        <w:rPr>
          <w:rFonts w:ascii="Arial" w:hAnsi="Arial" w:cs="Arial"/>
          <w:color w:val="000000"/>
          <w:sz w:val="27"/>
          <w:szCs w:val="27"/>
        </w:rPr>
        <w:t>O poste citado está em péssimas condições com sua base podre, podendo não resistir à pressão exercida pela fiação, ou se partir de uma eventual colisão, bem como está colocado no meio da calçada (conforme fotos em anexo) o que impossibilita a passagem de cadeirantes, deficientes, ou pessoas com dificuldade de locomoção. Assim, solicito ao Prefeito que determine as providências necessárias, visto que existe uma Lei nº 2.542 de 20 de Setembro de 2011, que proíbe a instalação de postes de madeira no perímetro urbano no Município de Guariba, assim como dá 12 meses a partir da publicação da referida Lei  para que os postes de madeira sejam substituídos pelos de concreto, e dá outras providências; no sentido de atender a presente proposta, visando dar mais segurança e mobilidade aos usuários e moradores daquele local.</w:t>
      </w:r>
    </w:p>
    <w:p w:rsidR="00CB4314" w:rsidRPr="00537171" w:rsidRDefault="00CB4314" w:rsidP="00415D70">
      <w:pPr>
        <w:spacing w:after="0" w:line="240" w:lineRule="auto"/>
        <w:jc w:val="both"/>
        <w:rPr>
          <w:rFonts w:cstheme="minorHAnsi"/>
          <w:sz w:val="26"/>
          <w:szCs w:val="26"/>
        </w:rPr>
      </w:pPr>
    </w:p>
    <w:p w:rsidR="004248D3" w:rsidRDefault="004248D3" w:rsidP="004248D3">
      <w:pPr>
        <w:spacing w:after="0" w:line="360" w:lineRule="auto"/>
        <w:jc w:val="both"/>
        <w:rPr>
          <w:rFonts w:ascii="Verdana" w:hAnsi="Verdana"/>
          <w:b/>
          <w:i/>
          <w:sz w:val="21"/>
          <w:u w:val="single"/>
        </w:rPr>
      </w:pPr>
      <w:r>
        <w:rPr>
          <w:rFonts w:ascii="Verdana" w:hAnsi="Verdana"/>
          <w:b/>
          <w:i/>
          <w:sz w:val="21"/>
          <w:u w:val="single"/>
        </w:rPr>
        <w:t>Sala das Sessõ</w:t>
      </w:r>
      <w:r w:rsidR="00CB4314">
        <w:rPr>
          <w:rFonts w:ascii="Verdana" w:hAnsi="Verdana"/>
          <w:b/>
          <w:i/>
          <w:sz w:val="21"/>
          <w:u w:val="single"/>
        </w:rPr>
        <w:t xml:space="preserve">es Mário Lourenço </w:t>
      </w:r>
      <w:proofErr w:type="spellStart"/>
      <w:r w:rsidR="00CB4314">
        <w:rPr>
          <w:rFonts w:ascii="Verdana" w:hAnsi="Verdana"/>
          <w:b/>
          <w:i/>
          <w:sz w:val="21"/>
          <w:u w:val="single"/>
        </w:rPr>
        <w:t>Petrini</w:t>
      </w:r>
      <w:proofErr w:type="spellEnd"/>
      <w:r w:rsidR="00CB4314">
        <w:rPr>
          <w:rFonts w:ascii="Verdana" w:hAnsi="Verdana"/>
          <w:b/>
          <w:i/>
          <w:sz w:val="21"/>
          <w:u w:val="single"/>
        </w:rPr>
        <w:t>, em 06 de novembro de 2017</w:t>
      </w:r>
      <w:r>
        <w:rPr>
          <w:rFonts w:ascii="Verdana" w:hAnsi="Verdana"/>
          <w:b/>
          <w:i/>
          <w:sz w:val="21"/>
          <w:u w:val="single"/>
        </w:rPr>
        <w:t>.</w:t>
      </w:r>
    </w:p>
    <w:tbl>
      <w:tblPr>
        <w:tblW w:w="0" w:type="auto"/>
        <w:tblLayout w:type="fixed"/>
        <w:tblCellMar>
          <w:left w:w="70" w:type="dxa"/>
          <w:right w:w="70" w:type="dxa"/>
        </w:tblCellMar>
        <w:tblLook w:val="0000" w:firstRow="0" w:lastRow="0" w:firstColumn="0" w:lastColumn="0" w:noHBand="0" w:noVBand="0"/>
      </w:tblPr>
      <w:tblGrid>
        <w:gridCol w:w="9778"/>
      </w:tblGrid>
      <w:tr w:rsidR="004248D3" w:rsidTr="004248D3">
        <w:tc>
          <w:tcPr>
            <w:tcW w:w="9778" w:type="dxa"/>
            <w:shd w:val="clear" w:color="auto" w:fill="auto"/>
          </w:tcPr>
          <w:p w:rsidR="004248D3" w:rsidRDefault="004248D3" w:rsidP="004248D3">
            <w:pPr>
              <w:spacing w:after="0" w:line="240" w:lineRule="auto"/>
              <w:jc w:val="center"/>
              <w:rPr>
                <w:rFonts w:ascii="Verdana" w:hAnsi="Verdana"/>
                <w:sz w:val="21"/>
              </w:rPr>
            </w:pPr>
          </w:p>
          <w:p w:rsidR="00415D70" w:rsidRDefault="00415D70" w:rsidP="00CB4314">
            <w:pPr>
              <w:spacing w:after="0" w:line="240" w:lineRule="auto"/>
              <w:rPr>
                <w:rFonts w:ascii="Verdana" w:hAnsi="Verdana"/>
                <w:sz w:val="21"/>
              </w:rPr>
            </w:pPr>
          </w:p>
          <w:p w:rsidR="00415D70" w:rsidRDefault="00415D70" w:rsidP="004248D3">
            <w:pPr>
              <w:spacing w:after="0" w:line="240" w:lineRule="auto"/>
              <w:jc w:val="center"/>
              <w:rPr>
                <w:rFonts w:ascii="Verdana" w:hAnsi="Verdana"/>
                <w:sz w:val="21"/>
              </w:rPr>
            </w:pPr>
          </w:p>
          <w:p w:rsidR="004248D3" w:rsidRDefault="004248D3" w:rsidP="004248D3">
            <w:pPr>
              <w:spacing w:after="0" w:line="240" w:lineRule="auto"/>
              <w:jc w:val="center"/>
              <w:rPr>
                <w:rFonts w:ascii="Verdana" w:hAnsi="Verdana"/>
                <w:sz w:val="21"/>
              </w:rPr>
            </w:pPr>
            <w:r>
              <w:rPr>
                <w:rFonts w:ascii="Verdana" w:hAnsi="Verdana"/>
                <w:b/>
                <w:sz w:val="21"/>
              </w:rPr>
              <w:t xml:space="preserve">José Carlos </w:t>
            </w:r>
            <w:proofErr w:type="spellStart"/>
            <w:r>
              <w:rPr>
                <w:rFonts w:ascii="Verdana" w:hAnsi="Verdana"/>
                <w:b/>
                <w:sz w:val="21"/>
              </w:rPr>
              <w:t>Caporusso</w:t>
            </w:r>
            <w:proofErr w:type="spellEnd"/>
          </w:p>
          <w:p w:rsidR="004248D3" w:rsidRDefault="004248D3" w:rsidP="004248D3">
            <w:pPr>
              <w:spacing w:after="0" w:line="240" w:lineRule="auto"/>
              <w:jc w:val="center"/>
              <w:rPr>
                <w:rFonts w:ascii="Verdana" w:hAnsi="Verdana"/>
                <w:sz w:val="21"/>
              </w:rPr>
            </w:pPr>
            <w:r>
              <w:rPr>
                <w:rFonts w:ascii="Verdana" w:hAnsi="Verdana"/>
                <w:sz w:val="21"/>
              </w:rPr>
              <w:t>Calão do Carvão Galeto - PEN - autor</w:t>
            </w:r>
          </w:p>
          <w:p w:rsidR="00FF71F9" w:rsidRPr="004248D3" w:rsidRDefault="00FF71F9" w:rsidP="00CB4314">
            <w:pPr>
              <w:spacing w:after="0" w:line="240" w:lineRule="auto"/>
              <w:rPr>
                <w:rFonts w:ascii="Verdana" w:hAnsi="Verdana"/>
                <w:sz w:val="21"/>
              </w:rPr>
            </w:pPr>
          </w:p>
        </w:tc>
      </w:tr>
      <w:tr w:rsidR="004248D3" w:rsidTr="004248D3">
        <w:tc>
          <w:tcPr>
            <w:tcW w:w="9778" w:type="dxa"/>
            <w:shd w:val="clear" w:color="auto" w:fill="auto"/>
          </w:tcPr>
          <w:p w:rsidR="004248D3" w:rsidRDefault="004248D3" w:rsidP="004248D3">
            <w:pPr>
              <w:spacing w:after="0" w:line="240" w:lineRule="auto"/>
              <w:jc w:val="center"/>
              <w:rPr>
                <w:rFonts w:ascii="Verdana" w:hAnsi="Verdana"/>
                <w:sz w:val="21"/>
              </w:rPr>
            </w:pPr>
          </w:p>
        </w:tc>
      </w:tr>
    </w:tbl>
    <w:p w:rsidR="00CB4314" w:rsidRDefault="00CB4314" w:rsidP="00CB4314">
      <w:pPr>
        <w:spacing w:after="0" w:line="360" w:lineRule="auto"/>
        <w:jc w:val="center"/>
        <w:rPr>
          <w:rFonts w:ascii="Verdana" w:hAnsi="Verdana"/>
          <w:noProof/>
          <w:sz w:val="21"/>
        </w:rPr>
      </w:pPr>
      <w:r>
        <w:rPr>
          <w:rFonts w:ascii="Verdana" w:hAnsi="Verdana"/>
          <w:noProof/>
          <w:sz w:val="21"/>
        </w:rPr>
        <w:drawing>
          <wp:inline distT="0" distB="0" distL="0" distR="0">
            <wp:extent cx="1495141" cy="2658139"/>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7-10-30 at 15.32.26.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5333" cy="2694037"/>
                    </a:xfrm>
                    <a:prstGeom prst="rect">
                      <a:avLst/>
                    </a:prstGeom>
                  </pic:spPr>
                </pic:pic>
              </a:graphicData>
            </a:graphic>
          </wp:inline>
        </w:drawing>
      </w:r>
      <w:r w:rsidR="0097158B">
        <w:rPr>
          <w:rFonts w:ascii="Verdana" w:hAnsi="Verdana"/>
          <w:noProof/>
          <w:sz w:val="21"/>
        </w:rPr>
        <w:t xml:space="preserve"> </w:t>
      </w:r>
      <w:r>
        <w:rPr>
          <w:rFonts w:ascii="Verdana" w:hAnsi="Verdana"/>
          <w:noProof/>
          <w:sz w:val="21"/>
        </w:rPr>
        <w:drawing>
          <wp:inline distT="0" distB="0" distL="0" distR="0">
            <wp:extent cx="1566775" cy="278549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7-10-30 at 15.32.27.jpe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592570" cy="2831353"/>
                    </a:xfrm>
                    <a:prstGeom prst="rect">
                      <a:avLst/>
                    </a:prstGeom>
                  </pic:spPr>
                </pic:pic>
              </a:graphicData>
            </a:graphic>
          </wp:inline>
        </w:drawing>
      </w:r>
    </w:p>
    <w:p w:rsidR="00425DE9" w:rsidRPr="004248D3" w:rsidRDefault="00CB4314" w:rsidP="00CB4314">
      <w:pPr>
        <w:spacing w:after="0" w:line="360" w:lineRule="auto"/>
        <w:jc w:val="center"/>
        <w:rPr>
          <w:rFonts w:ascii="Verdana" w:hAnsi="Verdana"/>
          <w:sz w:val="21"/>
        </w:rPr>
      </w:pPr>
      <w:r>
        <w:rPr>
          <w:rFonts w:ascii="Verdana" w:hAnsi="Verdana"/>
          <w:noProof/>
          <w:sz w:val="21"/>
        </w:rPr>
        <w:drawing>
          <wp:inline distT="0" distB="0" distL="0" distR="0">
            <wp:extent cx="1554629" cy="2763904"/>
            <wp:effectExtent l="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7-10-30 at 15.32.2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639" cy="2817257"/>
                    </a:xfrm>
                    <a:prstGeom prst="rect">
                      <a:avLst/>
                    </a:prstGeom>
                  </pic:spPr>
                </pic:pic>
              </a:graphicData>
            </a:graphic>
          </wp:inline>
        </w:drawing>
      </w:r>
      <w:r w:rsidR="0097158B">
        <w:rPr>
          <w:rFonts w:ascii="Verdana" w:hAnsi="Verdana"/>
          <w:noProof/>
          <w:sz w:val="21"/>
        </w:rPr>
        <w:t xml:space="preserve"> </w:t>
      </w:r>
      <w:bookmarkStart w:id="0" w:name="_GoBack"/>
      <w:bookmarkEnd w:id="0"/>
      <w:r>
        <w:rPr>
          <w:rFonts w:ascii="Verdana" w:hAnsi="Verdana"/>
          <w:noProof/>
          <w:sz w:val="21"/>
        </w:rPr>
        <w:drawing>
          <wp:inline distT="0" distB="0" distL="0" distR="0">
            <wp:extent cx="1556194" cy="2766686"/>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7-10-30 at 15.32.29.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9887" cy="2808808"/>
                    </a:xfrm>
                    <a:prstGeom prst="rect">
                      <a:avLst/>
                    </a:prstGeom>
                  </pic:spPr>
                </pic:pic>
              </a:graphicData>
            </a:graphic>
          </wp:inline>
        </w:drawing>
      </w:r>
    </w:p>
    <w:sectPr w:rsidR="00425DE9" w:rsidRPr="004248D3" w:rsidSect="004248D3">
      <w:headerReference w:type="default" r:id="rId10"/>
      <w:footerReference w:type="default" r:id="rId11"/>
      <w:pgSz w:w="11906" w:h="17178"/>
      <w:pgMar w:top="1134" w:right="1134" w:bottom="454" w:left="1134" w:header="567"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D9E" w:rsidRDefault="00182D9E" w:rsidP="004248D3">
      <w:pPr>
        <w:spacing w:after="0" w:line="240" w:lineRule="auto"/>
      </w:pPr>
      <w:r>
        <w:separator/>
      </w:r>
    </w:p>
  </w:endnote>
  <w:endnote w:type="continuationSeparator" w:id="0">
    <w:p w:rsidR="00182D9E" w:rsidRDefault="00182D9E" w:rsidP="0042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8D3" w:rsidRDefault="00415D70" w:rsidP="004248D3">
    <w:pPr>
      <w:pStyle w:val="Rodap"/>
      <w:pBdr>
        <w:top w:val="double" w:sz="4" w:space="1" w:color="000000" w:shadow="1"/>
        <w:left w:val="double" w:sz="4" w:space="4" w:color="000000" w:shadow="1"/>
        <w:bottom w:val="double" w:sz="4" w:space="1" w:color="000000" w:shadow="1"/>
        <w:right w:val="double" w:sz="4" w:space="4" w:color="000000" w:shadow="1"/>
        <w:between w:val="single" w:sz="4" w:space="1" w:color="FFFFFF"/>
      </w:pBdr>
      <w:jc w:val="center"/>
      <w:rPr>
        <w:b/>
      </w:rPr>
    </w:pPr>
    <w:r>
      <w:rPr>
        <w:b/>
      </w:rPr>
      <w:t>Lida na Sessão de 22</w:t>
    </w:r>
    <w:r w:rsidR="004248D3">
      <w:rPr>
        <w:b/>
      </w:rPr>
      <w:t xml:space="preserve">/05/2017                              Despacho em </w:t>
    </w:r>
    <w:r>
      <w:rPr>
        <w:b/>
      </w:rPr>
      <w:t>22</w:t>
    </w:r>
    <w:r w:rsidR="004248D3">
      <w:rPr>
        <w:b/>
      </w:rPr>
      <w:t>/05/2017</w:t>
    </w:r>
  </w:p>
  <w:p w:rsidR="004248D3" w:rsidRDefault="004248D3" w:rsidP="004248D3">
    <w:pPr>
      <w:pStyle w:val="Rodap"/>
      <w:pBdr>
        <w:top w:val="double" w:sz="4" w:space="1" w:color="000000" w:shadow="1"/>
        <w:left w:val="double" w:sz="4" w:space="4" w:color="000000" w:shadow="1"/>
        <w:bottom w:val="double" w:sz="4" w:space="1" w:color="000000" w:shadow="1"/>
        <w:right w:val="double" w:sz="4" w:space="4" w:color="000000" w:shadow="1"/>
        <w:between w:val="single" w:sz="4" w:space="1" w:color="FFFFFF"/>
      </w:pBdr>
      <w:jc w:val="center"/>
      <w:rPr>
        <w:b/>
      </w:rPr>
    </w:pPr>
    <w:r>
      <w:rPr>
        <w:b/>
      </w:rPr>
      <w:t>Secretaria - Providenciado em: ____/____/________                              Ofício nº ______/______</w:t>
    </w:r>
  </w:p>
  <w:p w:rsidR="004248D3" w:rsidRDefault="004248D3" w:rsidP="004248D3">
    <w:pPr>
      <w:pStyle w:val="Rodap"/>
      <w:pBdr>
        <w:top w:val="double" w:sz="4" w:space="1" w:color="000000" w:shadow="1"/>
        <w:left w:val="double" w:sz="4" w:space="4" w:color="000000" w:shadow="1"/>
        <w:bottom w:val="double" w:sz="4" w:space="1" w:color="000000" w:shadow="1"/>
        <w:right w:val="double" w:sz="4" w:space="4" w:color="000000" w:shadow="1"/>
        <w:between w:val="single" w:sz="4" w:space="1" w:color="FFFFFF"/>
      </w:pBdr>
      <w:jc w:val="center"/>
      <w:rPr>
        <w:b/>
      </w:rPr>
    </w:pPr>
  </w:p>
  <w:p w:rsidR="004248D3" w:rsidRPr="004248D3" w:rsidRDefault="004248D3" w:rsidP="004248D3">
    <w:pPr>
      <w:pStyle w:val="Rodap"/>
      <w:pBdr>
        <w:top w:val="double" w:sz="4" w:space="1" w:color="000000" w:shadow="1"/>
        <w:left w:val="double" w:sz="4" w:space="4" w:color="000000" w:shadow="1"/>
        <w:bottom w:val="double" w:sz="4" w:space="1" w:color="000000" w:shadow="1"/>
        <w:right w:val="double" w:sz="4" w:space="4" w:color="000000" w:shadow="1"/>
        <w:between w:val="single" w:sz="4" w:space="1" w:color="FFFFFF"/>
      </w:pBdr>
      <w:jc w:val="center"/>
      <w:rPr>
        <w:b/>
      </w:rPr>
    </w:pPr>
    <w:r>
      <w:rPr>
        <w:b/>
      </w:rPr>
      <w:t>Marcelo Rodrigues do Lino - 1º Secretário                                        Cássio Aparecido Pereira - Presidente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D9E" w:rsidRDefault="00182D9E" w:rsidP="004248D3">
      <w:pPr>
        <w:spacing w:after="0" w:line="240" w:lineRule="auto"/>
      </w:pPr>
      <w:r>
        <w:separator/>
      </w:r>
    </w:p>
  </w:footnote>
  <w:footnote w:type="continuationSeparator" w:id="0">
    <w:p w:rsidR="00182D9E" w:rsidRDefault="00182D9E" w:rsidP="00424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8D3" w:rsidRDefault="004248D3" w:rsidP="004248D3">
    <w:pPr>
      <w:pStyle w:val="Cabealho"/>
      <w:pBdr>
        <w:between w:val="double" w:sz="4" w:space="1" w:color="auto"/>
      </w:pBdr>
      <w:jc w:val="lowKashida"/>
      <w:rPr>
        <w:b/>
        <w:sz w:val="26"/>
      </w:rPr>
    </w:pPr>
    <w:r>
      <w:rPr>
        <w:b/>
        <w:noProof/>
        <w:sz w:val="26"/>
        <w:lang w:eastAsia="pt-BR"/>
      </w:rPr>
      <w:drawing>
        <wp:inline distT="0" distB="0" distL="0" distR="0">
          <wp:extent cx="6120130" cy="100965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0" cy="1009650"/>
                  </a:xfrm>
                  <a:prstGeom prst="rect">
                    <a:avLst/>
                  </a:prstGeom>
                </pic:spPr>
              </pic:pic>
            </a:graphicData>
          </a:graphic>
        </wp:inline>
      </w:drawing>
    </w:r>
    <w:r>
      <w:rPr>
        <w:b/>
        <w:sz w:val="26"/>
      </w:rPr>
      <w:tab/>
      <w:t xml:space="preserve">     </w:t>
    </w:r>
    <w:r w:rsidR="00415D70">
      <w:rPr>
        <w:b/>
        <w:sz w:val="26"/>
      </w:rPr>
      <w:t xml:space="preserve">               INDICAÇÃO Nº 0   </w:t>
    </w:r>
    <w:r>
      <w:rPr>
        <w:b/>
        <w:sz w:val="26"/>
      </w:rPr>
      <w:t>/17</w:t>
    </w:r>
  </w:p>
  <w:p w:rsidR="004248D3" w:rsidRPr="00CB4314" w:rsidRDefault="00CB4314" w:rsidP="00CB4314">
    <w:pPr>
      <w:pStyle w:val="ementa"/>
      <w:pBdr>
        <w:top w:val="single" w:sz="24" w:space="1" w:color="FFFFFF"/>
        <w:left w:val="single" w:sz="24" w:space="1" w:color="auto"/>
        <w:bottom w:val="single" w:sz="24" w:space="1" w:color="FFFFFF"/>
        <w:right w:val="single" w:sz="24" w:space="1" w:color="FFFFFF"/>
      </w:pBdr>
      <w:spacing w:before="375" w:beforeAutospacing="0" w:after="300" w:afterAutospacing="0"/>
      <w:jc w:val="both"/>
      <w:rPr>
        <w:rFonts w:ascii="Arial" w:hAnsi="Arial" w:cs="Arial"/>
        <w:color w:val="000000"/>
        <w:sz w:val="27"/>
        <w:szCs w:val="27"/>
      </w:rPr>
    </w:pPr>
    <w:r>
      <w:rPr>
        <w:rStyle w:val="Forte"/>
        <w:rFonts w:ascii="Arial" w:hAnsi="Arial" w:cs="Arial"/>
        <w:color w:val="000000"/>
        <w:sz w:val="27"/>
        <w:szCs w:val="27"/>
      </w:rPr>
      <w:t>Indica ao Chefe do Executivo Municipal que providências sejam tomadas perante a CPFL objetivando viabilizar a troca de poste de madeira por um de concreto, e acertar sua localização na calçada para facilitar a circulação de pedestres na Rua 9 de julho na altura do número 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D3"/>
    <w:rsid w:val="00182D9E"/>
    <w:rsid w:val="003237BF"/>
    <w:rsid w:val="003D09D8"/>
    <w:rsid w:val="00415D70"/>
    <w:rsid w:val="004248D3"/>
    <w:rsid w:val="00425DE9"/>
    <w:rsid w:val="00441FFB"/>
    <w:rsid w:val="00501863"/>
    <w:rsid w:val="005B26CA"/>
    <w:rsid w:val="006522C2"/>
    <w:rsid w:val="007048C1"/>
    <w:rsid w:val="00787ABF"/>
    <w:rsid w:val="0097158B"/>
    <w:rsid w:val="00976C58"/>
    <w:rsid w:val="00CB4314"/>
    <w:rsid w:val="00E335AF"/>
    <w:rsid w:val="00FF7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0F819"/>
  <w15:docId w15:val="{F5754EDD-563C-4F9C-B335-99C7ACCA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D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48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48D3"/>
  </w:style>
  <w:style w:type="paragraph" w:styleId="Rodap">
    <w:name w:val="footer"/>
    <w:basedOn w:val="Normal"/>
    <w:link w:val="RodapChar"/>
    <w:uiPriority w:val="99"/>
    <w:unhideWhenUsed/>
    <w:rsid w:val="004248D3"/>
    <w:pPr>
      <w:tabs>
        <w:tab w:val="center" w:pos="4252"/>
        <w:tab w:val="right" w:pos="8504"/>
      </w:tabs>
      <w:spacing w:after="0" w:line="240" w:lineRule="auto"/>
    </w:pPr>
  </w:style>
  <w:style w:type="character" w:customStyle="1" w:styleId="RodapChar">
    <w:name w:val="Rodapé Char"/>
    <w:basedOn w:val="Fontepargpadro"/>
    <w:link w:val="Rodap"/>
    <w:uiPriority w:val="99"/>
    <w:rsid w:val="004248D3"/>
  </w:style>
  <w:style w:type="paragraph" w:styleId="Textodebalo">
    <w:name w:val="Balloon Text"/>
    <w:basedOn w:val="Normal"/>
    <w:link w:val="TextodebaloChar"/>
    <w:uiPriority w:val="99"/>
    <w:semiHidden/>
    <w:unhideWhenUsed/>
    <w:rsid w:val="004248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48D3"/>
    <w:rPr>
      <w:rFonts w:ascii="Tahoma" w:hAnsi="Tahoma" w:cs="Tahoma"/>
      <w:sz w:val="16"/>
      <w:szCs w:val="16"/>
    </w:rPr>
  </w:style>
  <w:style w:type="character" w:styleId="Forte">
    <w:name w:val="Strong"/>
    <w:basedOn w:val="Fontepargpadro"/>
    <w:uiPriority w:val="22"/>
    <w:qFormat/>
    <w:rsid w:val="00415D70"/>
    <w:rPr>
      <w:b/>
      <w:bCs/>
    </w:rPr>
  </w:style>
  <w:style w:type="paragraph" w:customStyle="1" w:styleId="ementa">
    <w:name w:val="ementa"/>
    <w:basedOn w:val="Normal"/>
    <w:rsid w:val="00CB43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1208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dc:creator>
  <cp:lastModifiedBy>USUARIO</cp:lastModifiedBy>
  <cp:revision>3</cp:revision>
  <dcterms:created xsi:type="dcterms:W3CDTF">2017-10-30T18:20:00Z</dcterms:created>
  <dcterms:modified xsi:type="dcterms:W3CDTF">2017-10-30T18:22:00Z</dcterms:modified>
</cp:coreProperties>
</file>